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32" w:rsidRPr="00AC332A" w:rsidRDefault="00274E32" w:rsidP="00274E32">
      <w:pPr>
        <w:widowControl/>
        <w:spacing w:line="360" w:lineRule="auto"/>
        <w:jc w:val="center"/>
        <w:rPr>
          <w:rFonts w:ascii="宋体" w:hAnsi="宋体" w:cs="宋体"/>
          <w:b/>
          <w:kern w:val="0"/>
          <w:sz w:val="32"/>
          <w:szCs w:val="32"/>
        </w:rPr>
      </w:pPr>
      <w:r w:rsidRPr="00AC332A">
        <w:rPr>
          <w:rFonts w:ascii="宋体" w:hAnsi="宋体" w:cs="宋体" w:hint="eastAsia"/>
          <w:b/>
          <w:kern w:val="0"/>
          <w:sz w:val="32"/>
          <w:szCs w:val="32"/>
        </w:rPr>
        <w:t>宁波职业技术学院学</w:t>
      </w:r>
      <w:bookmarkStart w:id="0" w:name="_GoBack"/>
      <w:bookmarkEnd w:id="0"/>
      <w:r w:rsidRPr="00AC332A">
        <w:rPr>
          <w:rFonts w:ascii="宋体" w:hAnsi="宋体" w:cs="宋体" w:hint="eastAsia"/>
          <w:b/>
          <w:kern w:val="0"/>
          <w:sz w:val="32"/>
          <w:szCs w:val="32"/>
        </w:rPr>
        <w:t>生转专业</w:t>
      </w:r>
      <w:r>
        <w:rPr>
          <w:rFonts w:ascii="宋体" w:hAnsi="宋体" w:cs="宋体" w:hint="eastAsia"/>
          <w:b/>
          <w:kern w:val="0"/>
          <w:sz w:val="32"/>
          <w:szCs w:val="32"/>
        </w:rPr>
        <w:t>实施意见</w:t>
      </w:r>
    </w:p>
    <w:p w:rsidR="00274E32" w:rsidRPr="00104E9B" w:rsidRDefault="00274E32" w:rsidP="00274E32">
      <w:pPr>
        <w:widowControl/>
        <w:spacing w:line="360" w:lineRule="auto"/>
        <w:ind w:firstLineChars="250" w:firstLine="600"/>
        <w:rPr>
          <w:rFonts w:ascii="宋体" w:hAnsi="宋体" w:cs="宋体"/>
          <w:kern w:val="0"/>
          <w:sz w:val="24"/>
        </w:rPr>
      </w:pPr>
      <w:r w:rsidRPr="00104E9B">
        <w:rPr>
          <w:rFonts w:ascii="宋体" w:hAnsi="宋体" w:cs="宋体" w:hint="eastAsia"/>
          <w:kern w:val="0"/>
          <w:sz w:val="24"/>
        </w:rPr>
        <w:t>为了进一步激发和调动学生的学习主动性与积极性，更好地贯彻因材施教的原则，营造有利于学生成长成才的学习环境，使学生有更大的学习发展空间，现根据</w:t>
      </w:r>
      <w:r w:rsidR="002644C9" w:rsidRPr="002644C9">
        <w:rPr>
          <w:rFonts w:ascii="宋体" w:hAnsi="宋体" w:cs="宋体" w:hint="eastAsia"/>
          <w:kern w:val="0"/>
          <w:sz w:val="24"/>
        </w:rPr>
        <w:t>《普通高等学校学生管理</w:t>
      </w:r>
      <w:r w:rsidR="002644C9">
        <w:rPr>
          <w:rFonts w:ascii="宋体" w:hAnsi="宋体" w:cs="宋体" w:hint="eastAsia"/>
          <w:kern w:val="0"/>
          <w:sz w:val="24"/>
        </w:rPr>
        <w:t>规定》（教育部令第41号）中有关转专业</w:t>
      </w:r>
      <w:r w:rsidR="002644C9" w:rsidRPr="002644C9">
        <w:rPr>
          <w:rFonts w:ascii="宋体" w:hAnsi="宋体" w:cs="宋体" w:hint="eastAsia"/>
          <w:kern w:val="0"/>
          <w:sz w:val="24"/>
        </w:rPr>
        <w:t>的文件精神</w:t>
      </w:r>
      <w:r w:rsidR="002644C9">
        <w:rPr>
          <w:rFonts w:ascii="宋体" w:hAnsi="宋体" w:cs="宋体" w:hint="eastAsia"/>
          <w:kern w:val="0"/>
          <w:sz w:val="24"/>
        </w:rPr>
        <w:t>和</w:t>
      </w:r>
      <w:r w:rsidRPr="00104E9B">
        <w:rPr>
          <w:rFonts w:ascii="宋体" w:hAnsi="宋体" w:cs="宋体" w:hint="eastAsia"/>
          <w:kern w:val="0"/>
          <w:sz w:val="24"/>
        </w:rPr>
        <w:t>《浙江省教育厅关于浙江省普通本专科院校学生转专业的指导意见》(</w:t>
      </w:r>
      <w:proofErr w:type="gramStart"/>
      <w:r w:rsidRPr="00104E9B">
        <w:rPr>
          <w:rFonts w:ascii="宋体" w:hAnsi="宋体" w:cs="宋体" w:hint="eastAsia"/>
          <w:kern w:val="0"/>
          <w:sz w:val="24"/>
        </w:rPr>
        <w:t>浙教高教</w:t>
      </w:r>
      <w:proofErr w:type="gramEnd"/>
      <w:r w:rsidRPr="00104E9B">
        <w:rPr>
          <w:rFonts w:ascii="宋体" w:hAnsi="宋体" w:cs="宋体" w:hint="eastAsia"/>
          <w:kern w:val="0"/>
          <w:sz w:val="24"/>
        </w:rPr>
        <w:t>〔2012〕165号)，结合我院实际，制定本管理办法。</w:t>
      </w:r>
    </w:p>
    <w:p w:rsidR="00274E32" w:rsidRPr="003E2B53" w:rsidRDefault="00274E32" w:rsidP="00274E32">
      <w:pPr>
        <w:widowControl/>
        <w:spacing w:line="360" w:lineRule="auto"/>
        <w:ind w:firstLine="480"/>
        <w:jc w:val="left"/>
        <w:rPr>
          <w:rFonts w:ascii="宋体" w:hAnsi="宋体"/>
          <w:b/>
          <w:sz w:val="24"/>
        </w:rPr>
      </w:pPr>
      <w:r w:rsidRPr="003E2B53">
        <w:rPr>
          <w:rFonts w:ascii="宋体" w:hAnsi="宋体" w:hint="eastAsia"/>
          <w:b/>
          <w:sz w:val="24"/>
        </w:rPr>
        <w:t>第一条</w:t>
      </w:r>
      <w:r w:rsidR="007E1F36">
        <w:rPr>
          <w:rFonts w:ascii="宋体" w:hAnsi="宋体" w:hint="eastAsia"/>
          <w:b/>
          <w:sz w:val="24"/>
        </w:rPr>
        <w:t xml:space="preserve">  </w:t>
      </w:r>
      <w:r w:rsidRPr="003E2B53">
        <w:rPr>
          <w:rFonts w:ascii="宋体" w:hAnsi="宋体" w:hint="eastAsia"/>
          <w:b/>
          <w:sz w:val="24"/>
        </w:rPr>
        <w:t>转专业的原则</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学生在校学习期间对其他专业有兴趣和专长的，可以申请转专业。</w:t>
      </w:r>
    </w:p>
    <w:p w:rsidR="00274E32" w:rsidRPr="00400E81" w:rsidRDefault="009F1F24" w:rsidP="009F1F24">
      <w:pPr>
        <w:widowControl/>
        <w:spacing w:line="360" w:lineRule="auto"/>
        <w:ind w:firstLine="480"/>
        <w:jc w:val="left"/>
        <w:rPr>
          <w:rFonts w:ascii="宋体" w:hAnsi="宋体"/>
          <w:sz w:val="24"/>
        </w:rPr>
      </w:pPr>
      <w:r w:rsidRPr="009F1F24">
        <w:rPr>
          <w:rFonts w:ascii="宋体" w:hAnsi="宋体" w:hint="eastAsia"/>
          <w:sz w:val="24"/>
        </w:rPr>
        <w:t>我校转专业工作按“公开、公平、公正”原则进行，各专业的转专业计划及相关规定、要求和实施结果在校内公示，接受广大师生监督。在教学资源和教育质量得到保证的前提下，尊重学生意愿，努力满足学生合理的专业选择要求。</w:t>
      </w:r>
    </w:p>
    <w:p w:rsidR="00274E32" w:rsidRPr="003E2B53" w:rsidRDefault="00274E32" w:rsidP="00274E32">
      <w:pPr>
        <w:widowControl/>
        <w:spacing w:line="360" w:lineRule="auto"/>
        <w:ind w:firstLine="480"/>
        <w:jc w:val="left"/>
        <w:rPr>
          <w:rFonts w:ascii="宋体" w:hAnsi="宋体" w:cs="宋体"/>
          <w:b/>
          <w:kern w:val="0"/>
          <w:sz w:val="24"/>
        </w:rPr>
      </w:pPr>
      <w:r w:rsidRPr="003E2B53">
        <w:rPr>
          <w:rFonts w:ascii="宋体" w:hAnsi="宋体" w:cs="宋体" w:hint="eastAsia"/>
          <w:b/>
          <w:kern w:val="0"/>
          <w:sz w:val="24"/>
        </w:rPr>
        <w:t>第二条  转专业的条件</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（一）报到就读、取得我院学籍、修满一学期后的在校一年级学生。</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（二）身体条件符合拟转入专业要求。</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（三）转专业学生的高考成绩原则上不得低于拟转入专业的最低录取分数线。高职</w:t>
      </w:r>
      <w:proofErr w:type="gramStart"/>
      <w:r w:rsidRPr="009F1F24">
        <w:rPr>
          <w:rFonts w:ascii="宋体" w:hAnsi="宋体" w:hint="eastAsia"/>
          <w:sz w:val="24"/>
        </w:rPr>
        <w:t>单考单</w:t>
      </w:r>
      <w:proofErr w:type="gramEnd"/>
      <w:r w:rsidRPr="009F1F24">
        <w:rPr>
          <w:rFonts w:ascii="宋体" w:hAnsi="宋体" w:hint="eastAsia"/>
          <w:sz w:val="24"/>
        </w:rPr>
        <w:t>招专业、提前招生专业、艺术类专业的学生原则上只能在同类招生专业内部转专业。</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（四）通过转入专业资格审核和考核。</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（五）其他特殊情况确需转专业的。</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此外，学校根据社会对人才需求情况的发展变化，经学生同意，必要时可以适当调整学生所学专业。休学创业或退役后复学的学生，因自身情况需要转专业的，学校优先考虑。学生入学后因患某种疾病或生理缺陷，经二级甲等以上医院诊断证明，校医院核准，确属不宜在原专业学习，但尚能在本校其他专业学习的，经教务处批准后可直接转入相关专业学习。</w:t>
      </w:r>
    </w:p>
    <w:p w:rsidR="009F1F24" w:rsidRPr="009F1F24" w:rsidRDefault="009F1F24" w:rsidP="009F1F24">
      <w:pPr>
        <w:widowControl/>
        <w:spacing w:line="360" w:lineRule="auto"/>
        <w:ind w:firstLine="480"/>
        <w:jc w:val="left"/>
        <w:rPr>
          <w:rFonts w:ascii="宋体" w:hAnsi="宋体" w:hint="eastAsia"/>
          <w:b/>
          <w:sz w:val="24"/>
        </w:rPr>
      </w:pPr>
      <w:r w:rsidRPr="009F1F24">
        <w:rPr>
          <w:rFonts w:ascii="宋体" w:hAnsi="宋体" w:hint="eastAsia"/>
          <w:sz w:val="24"/>
        </w:rPr>
        <w:t xml:space="preserve"> </w:t>
      </w:r>
      <w:r w:rsidRPr="009F1F24">
        <w:rPr>
          <w:rFonts w:ascii="宋体" w:hAnsi="宋体" w:hint="eastAsia"/>
          <w:b/>
          <w:sz w:val="24"/>
        </w:rPr>
        <w:t>第</w:t>
      </w:r>
      <w:r w:rsidRPr="009F1F24">
        <w:rPr>
          <w:rFonts w:ascii="宋体" w:hAnsi="宋体" w:hint="eastAsia"/>
          <w:b/>
          <w:sz w:val="24"/>
        </w:rPr>
        <w:t>三</w:t>
      </w:r>
      <w:r w:rsidRPr="009F1F24">
        <w:rPr>
          <w:rFonts w:ascii="宋体" w:hAnsi="宋体" w:hint="eastAsia"/>
          <w:b/>
          <w:sz w:val="24"/>
        </w:rPr>
        <w:t>条</w:t>
      </w:r>
      <w:r w:rsidR="007E1F36">
        <w:rPr>
          <w:rFonts w:ascii="宋体" w:hAnsi="宋体" w:hint="eastAsia"/>
          <w:b/>
          <w:sz w:val="24"/>
        </w:rPr>
        <w:t xml:space="preserve">  </w:t>
      </w:r>
      <w:r w:rsidRPr="009F1F24">
        <w:rPr>
          <w:rFonts w:ascii="宋体" w:hAnsi="宋体" w:hint="eastAsia"/>
          <w:b/>
          <w:sz w:val="24"/>
        </w:rPr>
        <w:t>有下列情形之一者，</w:t>
      </w:r>
      <w:proofErr w:type="gramStart"/>
      <w:r w:rsidRPr="009F1F24">
        <w:rPr>
          <w:rFonts w:ascii="宋体" w:hAnsi="宋体" w:hint="eastAsia"/>
          <w:b/>
          <w:sz w:val="24"/>
        </w:rPr>
        <w:t>不予转专业</w:t>
      </w:r>
      <w:proofErr w:type="gramEnd"/>
      <w:r w:rsidRPr="009F1F24">
        <w:rPr>
          <w:rFonts w:ascii="宋体" w:hAnsi="宋体" w:hint="eastAsia"/>
          <w:b/>
          <w:sz w:val="24"/>
        </w:rPr>
        <w:t>：</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（一）正在休学或保留学籍者或应予以退学者；</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（二）从外校转入者；</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（三）招生时确定为定向、委托培养的或学校在招生时事先明确规定不能转专业的；</w:t>
      </w:r>
    </w:p>
    <w:p w:rsidR="002644C9" w:rsidRDefault="009F1F24" w:rsidP="002644C9">
      <w:pPr>
        <w:widowControl/>
        <w:spacing w:line="360" w:lineRule="auto"/>
        <w:ind w:firstLine="480"/>
        <w:jc w:val="left"/>
        <w:rPr>
          <w:rFonts w:ascii="宋体" w:hAnsi="宋体" w:hint="eastAsia"/>
          <w:sz w:val="24"/>
        </w:rPr>
      </w:pPr>
      <w:r w:rsidRPr="009F1F24">
        <w:rPr>
          <w:rFonts w:ascii="宋体" w:hAnsi="宋体" w:hint="eastAsia"/>
          <w:sz w:val="24"/>
        </w:rPr>
        <w:lastRenderedPageBreak/>
        <w:t>（四）非经全国统一高考招收的特殊录取类型的学生，含3+2、五年一贯制等；</w:t>
      </w:r>
    </w:p>
    <w:p w:rsidR="009F1F24" w:rsidRPr="009F1F24" w:rsidRDefault="009F1F24" w:rsidP="002644C9">
      <w:pPr>
        <w:widowControl/>
        <w:spacing w:line="360" w:lineRule="auto"/>
        <w:ind w:firstLine="480"/>
        <w:jc w:val="left"/>
        <w:rPr>
          <w:rFonts w:ascii="宋体" w:hAnsi="宋体" w:hint="eastAsia"/>
          <w:sz w:val="24"/>
        </w:rPr>
      </w:pPr>
      <w:r w:rsidRPr="009F1F24">
        <w:rPr>
          <w:rFonts w:ascii="宋体" w:hAnsi="宋体" w:hint="eastAsia"/>
          <w:sz w:val="24"/>
        </w:rPr>
        <w:t>(五)其他无正当理由者。</w:t>
      </w:r>
    </w:p>
    <w:p w:rsidR="009F1F24" w:rsidRPr="009F1F24" w:rsidRDefault="009F1F24" w:rsidP="009F1F24">
      <w:pPr>
        <w:widowControl/>
        <w:spacing w:line="360" w:lineRule="auto"/>
        <w:ind w:firstLine="480"/>
        <w:jc w:val="left"/>
        <w:rPr>
          <w:rFonts w:ascii="宋体" w:hAnsi="宋体" w:hint="eastAsia"/>
          <w:b/>
          <w:sz w:val="24"/>
        </w:rPr>
      </w:pPr>
      <w:r w:rsidRPr="009F1F24">
        <w:rPr>
          <w:rFonts w:ascii="宋体" w:hAnsi="宋体" w:hint="eastAsia"/>
          <w:sz w:val="24"/>
        </w:rPr>
        <w:t xml:space="preserve"> </w:t>
      </w:r>
      <w:r w:rsidRPr="009F1F24">
        <w:rPr>
          <w:rFonts w:ascii="宋体" w:hAnsi="宋体" w:hint="eastAsia"/>
          <w:b/>
          <w:sz w:val="24"/>
        </w:rPr>
        <w:t>第</w:t>
      </w:r>
      <w:r w:rsidRPr="009F1F24">
        <w:rPr>
          <w:rFonts w:ascii="宋体" w:hAnsi="宋体" w:hint="eastAsia"/>
          <w:b/>
          <w:sz w:val="24"/>
        </w:rPr>
        <w:t>四</w:t>
      </w:r>
      <w:r w:rsidRPr="009F1F24">
        <w:rPr>
          <w:rFonts w:ascii="宋体" w:hAnsi="宋体" w:hint="eastAsia"/>
          <w:b/>
          <w:sz w:val="24"/>
        </w:rPr>
        <w:t>条</w:t>
      </w:r>
      <w:r w:rsidR="007E1F36">
        <w:rPr>
          <w:rFonts w:ascii="宋体" w:hAnsi="宋体" w:hint="eastAsia"/>
          <w:b/>
          <w:sz w:val="24"/>
        </w:rPr>
        <w:t xml:space="preserve">  </w:t>
      </w:r>
      <w:r w:rsidRPr="009F1F24">
        <w:rPr>
          <w:rFonts w:ascii="宋体" w:hAnsi="宋体" w:hint="eastAsia"/>
          <w:b/>
          <w:sz w:val="24"/>
        </w:rPr>
        <w:t>学生转专业的基本程序</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（一）学期结束前，各分院根据专业办学和教学资源情况，提出接受转专业的计划人数、准入资格、考核方案等，经教务处审定后公布。</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（二）学生在规定的时间内向所在分院提交书面申请表，经所在分院审核后递交拟转入专业的所在分院。</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（三）拟转入分院对转专业申请者进行审核，对符合准入条件者，报教务处备案；</w:t>
      </w:r>
      <w:proofErr w:type="gramStart"/>
      <w:r w:rsidRPr="009F1F24">
        <w:rPr>
          <w:rFonts w:ascii="宋体" w:hAnsi="宋体" w:hint="eastAsia"/>
          <w:sz w:val="24"/>
        </w:rPr>
        <w:t>然后由拟转入</w:t>
      </w:r>
      <w:proofErr w:type="gramEnd"/>
      <w:r w:rsidRPr="009F1F24">
        <w:rPr>
          <w:rFonts w:ascii="宋体" w:hAnsi="宋体" w:hint="eastAsia"/>
          <w:sz w:val="24"/>
        </w:rPr>
        <w:t>专业所在分院组织考核，考核后按学生综合成绩排名择优录取。</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（四）转入分院将拟同意的转专业名单报教务处，由学院审批后将转专业学生名单予以公示。</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（五）对公示期内有异议的，可实名向教务处提出异议或申诉。学院按相关条件对申请者进行再审核，并将审核结果向提出异议者或申诉者反馈。</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（六）公示期满后正式公布转专业学生名单，学生于下学期开学二周内办理转专业的学籍手续。</w:t>
      </w:r>
    </w:p>
    <w:p w:rsidR="009F1F24" w:rsidRPr="009F1F24" w:rsidRDefault="009F1F24" w:rsidP="009F1F24">
      <w:pPr>
        <w:widowControl/>
        <w:spacing w:line="360" w:lineRule="auto"/>
        <w:ind w:firstLine="480"/>
        <w:jc w:val="left"/>
        <w:rPr>
          <w:rFonts w:ascii="宋体" w:hAnsi="宋体" w:hint="eastAsia"/>
          <w:b/>
          <w:sz w:val="24"/>
        </w:rPr>
      </w:pPr>
      <w:r w:rsidRPr="009F1F24">
        <w:rPr>
          <w:rFonts w:ascii="宋体" w:hAnsi="宋体" w:hint="eastAsia"/>
          <w:sz w:val="24"/>
        </w:rPr>
        <w:t xml:space="preserve"> </w:t>
      </w:r>
      <w:r w:rsidRPr="009F1F24">
        <w:rPr>
          <w:rFonts w:ascii="宋体" w:hAnsi="宋体" w:hint="eastAsia"/>
          <w:b/>
          <w:sz w:val="24"/>
        </w:rPr>
        <w:t>第</w:t>
      </w:r>
      <w:r w:rsidRPr="009F1F24">
        <w:rPr>
          <w:rFonts w:ascii="宋体" w:hAnsi="宋体" w:hint="eastAsia"/>
          <w:b/>
          <w:sz w:val="24"/>
        </w:rPr>
        <w:t>五</w:t>
      </w:r>
      <w:r w:rsidRPr="009F1F24">
        <w:rPr>
          <w:rFonts w:ascii="宋体" w:hAnsi="宋体" w:hint="eastAsia"/>
          <w:b/>
          <w:sz w:val="24"/>
        </w:rPr>
        <w:t>条</w:t>
      </w:r>
      <w:r w:rsidR="007E1F36">
        <w:rPr>
          <w:rFonts w:ascii="宋体" w:hAnsi="宋体" w:hint="eastAsia"/>
          <w:b/>
          <w:sz w:val="24"/>
        </w:rPr>
        <w:t xml:space="preserve">  </w:t>
      </w:r>
      <w:r w:rsidRPr="009F1F24">
        <w:rPr>
          <w:rFonts w:ascii="宋体" w:hAnsi="宋体" w:hint="eastAsia"/>
          <w:b/>
          <w:sz w:val="24"/>
        </w:rPr>
        <w:t>转专业学生课程修读和缴费</w:t>
      </w:r>
    </w:p>
    <w:p w:rsidR="009F1F24" w:rsidRP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（一）转专业的学生按转入专业所在年级的人才培养方案修读课程并进行毕业资格审核。按新专业人才培养方案未修读课程或不予免修的课程均应补修。</w:t>
      </w:r>
    </w:p>
    <w:p w:rsidR="009F1F24" w:rsidRDefault="009F1F24" w:rsidP="009F1F24">
      <w:pPr>
        <w:widowControl/>
        <w:spacing w:line="360" w:lineRule="auto"/>
        <w:ind w:firstLine="480"/>
        <w:jc w:val="left"/>
        <w:rPr>
          <w:rFonts w:ascii="宋体" w:hAnsi="宋体" w:hint="eastAsia"/>
          <w:sz w:val="24"/>
        </w:rPr>
      </w:pPr>
      <w:r w:rsidRPr="009F1F24">
        <w:rPr>
          <w:rFonts w:ascii="宋体" w:hAnsi="宋体" w:hint="eastAsia"/>
          <w:sz w:val="24"/>
        </w:rPr>
        <w:t>（二）转专业学生学费按转入专业的学费标准收缴。</w:t>
      </w:r>
    </w:p>
    <w:p w:rsidR="009F1F24" w:rsidRDefault="009F1F24" w:rsidP="009F1F24">
      <w:pPr>
        <w:widowControl/>
        <w:spacing w:line="360" w:lineRule="auto"/>
        <w:ind w:firstLine="480"/>
        <w:jc w:val="left"/>
        <w:rPr>
          <w:rFonts w:ascii="宋体" w:hAnsi="宋体" w:hint="eastAsia"/>
          <w:sz w:val="24"/>
        </w:rPr>
      </w:pPr>
      <w:r w:rsidRPr="009F1F24">
        <w:rPr>
          <w:rFonts w:ascii="宋体" w:hAnsi="宋体" w:hint="eastAsia"/>
          <w:b/>
          <w:sz w:val="24"/>
        </w:rPr>
        <w:t>第</w:t>
      </w:r>
      <w:r w:rsidRPr="009F1F24">
        <w:rPr>
          <w:rFonts w:ascii="宋体" w:hAnsi="宋体" w:hint="eastAsia"/>
          <w:b/>
          <w:sz w:val="24"/>
        </w:rPr>
        <w:t>六</w:t>
      </w:r>
      <w:r w:rsidRPr="009F1F24">
        <w:rPr>
          <w:rFonts w:ascii="宋体" w:hAnsi="宋体" w:hint="eastAsia"/>
          <w:b/>
          <w:sz w:val="24"/>
        </w:rPr>
        <w:t>条</w:t>
      </w:r>
      <w:r w:rsidR="007E1F36">
        <w:rPr>
          <w:rFonts w:ascii="宋体" w:hAnsi="宋体" w:hint="eastAsia"/>
          <w:sz w:val="24"/>
        </w:rPr>
        <w:t xml:space="preserve">  </w:t>
      </w:r>
      <w:r w:rsidRPr="009F1F24">
        <w:rPr>
          <w:rFonts w:ascii="宋体" w:hAnsi="宋体" w:hint="eastAsia"/>
          <w:sz w:val="24"/>
        </w:rPr>
        <w:t>符合转专业条件的学生，在校期间</w:t>
      </w:r>
      <w:proofErr w:type="gramStart"/>
      <w:r w:rsidRPr="009F1F24">
        <w:rPr>
          <w:rFonts w:ascii="宋体" w:hAnsi="宋体" w:hint="eastAsia"/>
          <w:sz w:val="24"/>
        </w:rPr>
        <w:t>最多转专业</w:t>
      </w:r>
      <w:proofErr w:type="gramEnd"/>
      <w:r w:rsidRPr="009F1F24">
        <w:rPr>
          <w:rFonts w:ascii="宋体" w:hAnsi="宋体" w:hint="eastAsia"/>
          <w:sz w:val="24"/>
        </w:rPr>
        <w:t>一次，转专业批准后，原则上不得再次更改或取消转专业的申请。二年级（含二年级）以上者不再办理转专业，如确因专业不适应，造成学习困难或确无能力修读原专业相关课程的，也可申请转入下一年级适合本人的专业。</w:t>
      </w:r>
    </w:p>
    <w:p w:rsidR="006049ED" w:rsidRPr="009F1F24" w:rsidRDefault="00274E32" w:rsidP="009F1F24">
      <w:pPr>
        <w:widowControl/>
        <w:spacing w:line="360" w:lineRule="auto"/>
        <w:ind w:firstLine="480"/>
        <w:jc w:val="left"/>
        <w:rPr>
          <w:rFonts w:ascii="宋体" w:hAnsi="宋体"/>
          <w:sz w:val="24"/>
        </w:rPr>
      </w:pPr>
      <w:r w:rsidRPr="00104E9B">
        <w:rPr>
          <w:rFonts w:ascii="宋体" w:hAnsi="宋体" w:cs="宋体" w:hint="eastAsia"/>
          <w:b/>
          <w:kern w:val="0"/>
          <w:sz w:val="24"/>
        </w:rPr>
        <w:t>第七条</w:t>
      </w:r>
      <w:r w:rsidR="007E1F36">
        <w:rPr>
          <w:rFonts w:ascii="宋体" w:hAnsi="宋体" w:cs="宋体" w:hint="eastAsia"/>
          <w:b/>
          <w:kern w:val="0"/>
          <w:sz w:val="24"/>
        </w:rPr>
        <w:t xml:space="preserve">  </w:t>
      </w:r>
      <w:r w:rsidRPr="00D952B4">
        <w:rPr>
          <w:rFonts w:ascii="宋体" w:hAnsi="宋体" w:cs="宋体" w:hint="eastAsia"/>
          <w:kern w:val="0"/>
          <w:sz w:val="24"/>
        </w:rPr>
        <w:t>本办法自公布之日起执行，由教务处负责解释。原规定与本办法有不一致的以本办法为准。</w:t>
      </w:r>
    </w:p>
    <w:sectPr w:rsidR="006049ED" w:rsidRPr="009F1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D8" w:rsidRDefault="00013BD8" w:rsidP="00274E32">
      <w:r>
        <w:separator/>
      </w:r>
    </w:p>
  </w:endnote>
  <w:endnote w:type="continuationSeparator" w:id="0">
    <w:p w:rsidR="00013BD8" w:rsidRDefault="00013BD8" w:rsidP="0027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D8" w:rsidRDefault="00013BD8" w:rsidP="00274E32">
      <w:r>
        <w:separator/>
      </w:r>
    </w:p>
  </w:footnote>
  <w:footnote w:type="continuationSeparator" w:id="0">
    <w:p w:rsidR="00013BD8" w:rsidRDefault="00013BD8" w:rsidP="00274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92"/>
    <w:rsid w:val="00013BD8"/>
    <w:rsid w:val="002644C9"/>
    <w:rsid w:val="00274E32"/>
    <w:rsid w:val="006049ED"/>
    <w:rsid w:val="007E1F36"/>
    <w:rsid w:val="009F1F24"/>
    <w:rsid w:val="00E421FC"/>
    <w:rsid w:val="00F8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E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4E32"/>
    <w:rPr>
      <w:sz w:val="18"/>
      <w:szCs w:val="18"/>
    </w:rPr>
  </w:style>
  <w:style w:type="paragraph" w:styleId="a4">
    <w:name w:val="footer"/>
    <w:basedOn w:val="a"/>
    <w:link w:val="Char0"/>
    <w:uiPriority w:val="99"/>
    <w:unhideWhenUsed/>
    <w:rsid w:val="00274E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4E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E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4E32"/>
    <w:rPr>
      <w:sz w:val="18"/>
      <w:szCs w:val="18"/>
    </w:rPr>
  </w:style>
  <w:style w:type="paragraph" w:styleId="a4">
    <w:name w:val="footer"/>
    <w:basedOn w:val="a"/>
    <w:link w:val="Char0"/>
    <w:uiPriority w:val="99"/>
    <w:unhideWhenUsed/>
    <w:rsid w:val="00274E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4E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214</Words>
  <Characters>1220</Characters>
  <Application>Microsoft Office Word</Application>
  <DocSecurity>0</DocSecurity>
  <Lines>10</Lines>
  <Paragraphs>2</Paragraphs>
  <ScaleCrop>false</ScaleCrop>
  <Company>WwW.YlmF.CoM</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lld</cp:lastModifiedBy>
  <cp:revision>5</cp:revision>
  <dcterms:created xsi:type="dcterms:W3CDTF">2013-12-04T01:34:00Z</dcterms:created>
  <dcterms:modified xsi:type="dcterms:W3CDTF">2017-12-19T05:38:00Z</dcterms:modified>
</cp:coreProperties>
</file>